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0E" w:rsidRPr="008C0E0E" w:rsidRDefault="008C0E0E" w:rsidP="008C0E0E">
      <w:pPr>
        <w:shd w:val="clear" w:color="auto" w:fill="FFFFFF"/>
        <w:spacing w:after="0" w:line="237" w:lineRule="atLeast"/>
        <w:outlineLvl w:val="1"/>
        <w:rPr>
          <w:rFonts w:ascii="Arial" w:eastAsia="Times New Roman" w:hAnsi="Arial" w:cs="Arial"/>
          <w:b/>
          <w:bCs/>
          <w:color w:val="AEBF33"/>
          <w:sz w:val="31"/>
          <w:szCs w:val="31"/>
          <w:lang w:eastAsia="pl-PL"/>
        </w:rPr>
      </w:pPr>
      <w:r w:rsidRPr="008C0E0E">
        <w:rPr>
          <w:rFonts w:ascii="Arial" w:eastAsia="Times New Roman" w:hAnsi="Arial" w:cs="Arial"/>
          <w:b/>
          <w:bCs/>
          <w:color w:val="AEBF33"/>
          <w:sz w:val="31"/>
          <w:szCs w:val="31"/>
          <w:lang w:eastAsia="pl-PL"/>
        </w:rPr>
        <w:t>Podział pieniędzy z 1% podatku za 2010 rok – zatwierdzony przez Zarząd PR w dniu 8 listopada 2011 oraz 22 marca 2012.</w:t>
      </w:r>
    </w:p>
    <w:p w:rsidR="008C0E0E" w:rsidRPr="008C0E0E" w:rsidRDefault="008C0E0E" w:rsidP="008C0E0E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</w:p>
    <w:p w:rsidR="008C0E0E" w:rsidRPr="008C0E0E" w:rsidRDefault="008C0E0E" w:rsidP="008C0E0E">
      <w:pPr>
        <w:shd w:val="clear" w:color="auto" w:fill="FFFFFF"/>
        <w:spacing w:before="120"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C0E0E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Suma wpływów - 192 508,95zł</w:t>
      </w:r>
    </w:p>
    <w:p w:rsidR="008C0E0E" w:rsidRPr="008C0E0E" w:rsidRDefault="008C0E0E" w:rsidP="008C0E0E">
      <w:pPr>
        <w:shd w:val="clear" w:color="auto" w:fill="FFFFFF"/>
        <w:spacing w:before="120"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C0E0E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Koszty - 6 031,95 zł.- (pokryte ze środków własnych)</w:t>
      </w:r>
    </w:p>
    <w:p w:rsidR="008C0E0E" w:rsidRPr="008C0E0E" w:rsidRDefault="008C0E0E" w:rsidP="008C0E0E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</w:p>
    <w:p w:rsidR="008C0E0E" w:rsidRPr="008C0E0E" w:rsidRDefault="008C0E0E" w:rsidP="008C0E0E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C0E0E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Suma do rozdysponowania – cała kwota 192 508,95 zł.</w:t>
      </w:r>
    </w:p>
    <w:p w:rsidR="008C0E0E" w:rsidRPr="008C0E0E" w:rsidRDefault="008C0E0E" w:rsidP="008C0E0E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C0E0E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78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4143"/>
        <w:gridCol w:w="1392"/>
      </w:tblGrid>
      <w:tr w:rsidR="008C0E0E" w:rsidRPr="008C0E0E" w:rsidTr="008C0E0E">
        <w:trPr>
          <w:tblCellSpacing w:w="0" w:type="dxa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Adresat środków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Kwota / zł</w:t>
            </w: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</w:tr>
      <w:tr w:rsidR="008C0E0E" w:rsidRPr="008C0E0E" w:rsidTr="008C0E0E">
        <w:trPr>
          <w:tblCellSpacing w:w="0" w:type="dxa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Stypendia socjalne i naukowe dla dzieci i młodzieży, doszkalanie nauczycieli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Szkoła Podstawowa, Gimnazjum, LO Przymierza Rodzin w Warszawie na Ursynowie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41 217,29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Szkoła Podstawowa i Gimnazjum nr 2 Przymierza Rodzin w Warszawie na Mokotowie i Kabatach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15 575,40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Zespół Szkół nr 3 Przymierza Rodzin w Warszawie na Bielanach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27 450,65</w:t>
            </w: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Gimnazjum oraz Katolickie LO Przymierza Rodzin w Garwolinie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11 528,70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Dofinansowanie działalności Uczelni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Szkoła Wyższa Przymierza Rodzin w Warszawie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2 897,50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Dofinansowanie działalności placówek oświatowych</w:t>
            </w: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Świetlica Przymierza Rodzin w Warszawie – Ursusie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7 494,40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Świetlica Przymierza Rodzin w Rawie Mazowieckiej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19 154,90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Świetlica Przymierza Rodzin w Kutnie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5 407,54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Dofinansowanie obozów wakacyjnych dzieci i młodzieży oraz działalności Ośrodka</w:t>
            </w: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Terenowy Ośrodek Przymierza Rodzin przy parafii Najświętszego Zbawiciela w Warszawie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3 799,20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Terenowy Ośrodek Przymierza Rodzin przy parafii Św. Jakuba w Warszawie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2 801,40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Terenowy Ośrodek Przymierza Rodzin</w:t>
            </w:r>
          </w:p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Orzy parafii św. Jozafata w Warszawie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1 178,90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Terenowy Ośrodek Przymierza Rodzin przy parafii Św. A. Boboli w Warszawie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1 858,10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Terenowy Ośrodek Przymierza Rodzin</w:t>
            </w:r>
          </w:p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przy parafii św. Mateusza </w:t>
            </w:r>
            <w:proofErr w:type="spellStart"/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Ap</w:t>
            </w:r>
            <w:proofErr w:type="spellEnd"/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. i Ew.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2 641,70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Terenowy Ośrodek Przymierza Rodzin</w:t>
            </w:r>
          </w:p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Przy parafii Podwyższenia Krzyża Świętego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506,00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Terenowy Ośrodek Przymierza Rodzin przy parafii Matki Boskiej Ostrobramskiej w Warszawie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2 944,10</w:t>
            </w: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Terenowy Ośrodek Przymierza Rodzin przy parafii Św. Tomasza w Warszawie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2 083,50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Terenowy Ośrodek Przymierza Rodzin przy parafii bł. Wł. z Gielniowa w Warszawie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6 495,70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Dofinansowanie wyjazdu wychowawców na Światowe Dni Młodzieży, </w:t>
            </w: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lastRenderedPageBreak/>
              <w:t>dofinansowanie obozu formacyjnego oraz działalności wychowawców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lastRenderedPageBreak/>
              <w:t>Wychowawcy i pomocnicy Przymierza Rodzin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6 000,00</w:t>
            </w: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Nagrody dla </w:t>
            </w:r>
            <w:proofErr w:type="spellStart"/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sześciu„Wybitnych</w:t>
            </w:r>
            <w:proofErr w:type="spellEnd"/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 Wychowawców” Przymierza Rodzin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8 500,00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Dofinansowanie uczestników obozu w Nowych </w:t>
            </w:r>
            <w:proofErr w:type="spellStart"/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Maniowych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1 500,00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Działalność charytatywna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Środki przeznaczone na utrzymanie pompy insulinowej osoby chorej na cukrzycę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1 731,70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Leczenie i sprzęt rehabilitacyjny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8 251,97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Świetlica w Sadownem pow. węgrowski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1 299,30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Świetlica w Jeziórku pow. piaseczyński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62,80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Miasteczko Krwi Chrystusa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528,20</w:t>
            </w:r>
          </w:p>
        </w:tc>
      </w:tr>
      <w:tr w:rsidR="008C0E0E" w:rsidRPr="008C0E0E" w:rsidTr="008C0E0E">
        <w:trPr>
          <w:tblCellSpacing w:w="0" w:type="dxa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Utrzymanie sekretariatu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E0E" w:rsidRPr="008C0E0E" w:rsidRDefault="008C0E0E" w:rsidP="008C0E0E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C0E0E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9 600,00</w:t>
            </w:r>
          </w:p>
        </w:tc>
      </w:tr>
    </w:tbl>
    <w:p w:rsidR="004A682C" w:rsidRDefault="004A682C">
      <w:bookmarkStart w:id="0" w:name="_GoBack"/>
      <w:bookmarkEnd w:id="0"/>
    </w:p>
    <w:sectPr w:rsidR="004A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0E"/>
    <w:rsid w:val="004A682C"/>
    <w:rsid w:val="008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6B3F-CF02-442C-8F65-2B324E6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0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0E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0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2016-06-17T16:43:00Z</dcterms:created>
  <dcterms:modified xsi:type="dcterms:W3CDTF">2016-06-17T16:43:00Z</dcterms:modified>
</cp:coreProperties>
</file>