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6957" w:rsidRPr="00176957" w:rsidTr="00176957">
        <w:trPr>
          <w:tblCellSpacing w:w="15" w:type="dxa"/>
        </w:trPr>
        <w:tc>
          <w:tcPr>
            <w:tcW w:w="3500" w:type="pct"/>
            <w:shd w:val="clear" w:color="auto" w:fill="FFFFFF"/>
          </w:tcPr>
          <w:p w:rsidR="00176957" w:rsidRPr="00176957" w:rsidRDefault="00176957" w:rsidP="0017695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</w:tr>
      <w:tr w:rsidR="00176957" w:rsidRPr="00176957" w:rsidTr="0017695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76957" w:rsidRPr="00176957" w:rsidRDefault="00176957" w:rsidP="00176957">
            <w:pPr>
              <w:spacing w:before="105" w:after="75" w:line="237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pl-PL"/>
              </w:rPr>
            </w:pPr>
            <w:bookmarkStart w:id="0" w:name="_GoBack"/>
            <w:bookmarkEnd w:id="0"/>
          </w:p>
        </w:tc>
      </w:tr>
      <w:tr w:rsidR="00176957" w:rsidRPr="00176957" w:rsidTr="001769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6957" w:rsidRPr="00176957" w:rsidRDefault="00176957" w:rsidP="0017695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176957">
              <w:rPr>
                <w:rFonts w:ascii="Arial" w:eastAsia="Times New Roman" w:hAnsi="Arial" w:cs="Arial"/>
                <w:b/>
                <w:bCs/>
                <w:color w:val="366333"/>
                <w:sz w:val="20"/>
                <w:szCs w:val="20"/>
                <w:lang w:eastAsia="pl-PL"/>
              </w:rPr>
              <w:t>Podział  pieniędzy związany ze zbiórką pieniędzy z 1% podatku na rzecz organizacji pożytku publicznego za rok 2007 , zatwierdzony przez Zarząd Stowarzyszenia Przymierze Rodzin w dniu 2.10.2008r ( uzupełniony w dn. 12.02.09 oraz 23.03.09)</w:t>
            </w:r>
            <w:r w:rsidRPr="0017695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 </w:t>
            </w:r>
          </w:p>
          <w:p w:rsidR="00176957" w:rsidRPr="00176957" w:rsidRDefault="00176957" w:rsidP="0017695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17695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176957" w:rsidRPr="00176957" w:rsidRDefault="00176957" w:rsidP="0017695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17695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Suma wpływów  - 278 618,47 zł.</w:t>
            </w:r>
          </w:p>
          <w:p w:rsidR="00176957" w:rsidRPr="00176957" w:rsidRDefault="00176957" w:rsidP="0017695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17695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Koszty -    4 479,60 zł.</w:t>
            </w:r>
          </w:p>
          <w:p w:rsidR="00176957" w:rsidRPr="00176957" w:rsidRDefault="00176957" w:rsidP="0017695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17695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--------------------------------------------------------</w:t>
            </w:r>
          </w:p>
          <w:p w:rsidR="00176957" w:rsidRPr="00176957" w:rsidRDefault="00176957" w:rsidP="0017695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17695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Do rozdysponowania       - 274 138,87 zł.   </w:t>
            </w:r>
          </w:p>
          <w:p w:rsidR="00176957" w:rsidRPr="00176957" w:rsidRDefault="00176957" w:rsidP="0017695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17695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176957" w:rsidRPr="00176957" w:rsidRDefault="00176957" w:rsidP="0017695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17695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5"/>
              <w:gridCol w:w="3558"/>
              <w:gridCol w:w="1549"/>
            </w:tblGrid>
            <w:tr w:rsidR="00176957" w:rsidRPr="00176957">
              <w:tc>
                <w:tcPr>
                  <w:tcW w:w="3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              Cele</w:t>
                  </w:r>
                </w:p>
              </w:tc>
              <w:tc>
                <w:tcPr>
                  <w:tcW w:w="432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          Adresat  środków</w:t>
                  </w:r>
                </w:p>
              </w:tc>
              <w:tc>
                <w:tcPr>
                  <w:tcW w:w="1724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Kwota / zł. 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3168" w:type="dxa"/>
                  <w:vMerge w:val="restart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Stypendia dla dzieci i młodzieży oraz doszkalanie nauczycieli     </w:t>
                  </w: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Szkoła Podstawowa, Gimnazjum, LO  Przymierza Rodzin im. Jana Pawła II  w Warszawie na Ursynowie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64 218,41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Szkoła Podstawowa i Gimnazjum nr 2 Przymierza Rodzin w Warszawie na Mokotowie i Kabatach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43 807.33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Zespół Szkół nr 3 Przymierza Rodzin w Warszawie na Bielanach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30 359,60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Katolickie LO oraz Gimnazjum Przymierza Rodzin w Garwolinie 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27 368,20</w:t>
                  </w:r>
                </w:p>
              </w:tc>
            </w:tr>
            <w:tr w:rsidR="00176957" w:rsidRPr="00176957">
              <w:tc>
                <w:tcPr>
                  <w:tcW w:w="3168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Stypendia dla studentów</w:t>
                  </w: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Szkoła Wyższa Przymierza Rodzin w Warszawie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20 020,00 </w:t>
                  </w:r>
                </w:p>
              </w:tc>
            </w:tr>
            <w:tr w:rsidR="00176957" w:rsidRPr="00176957">
              <w:tc>
                <w:tcPr>
                  <w:tcW w:w="3168" w:type="dxa"/>
                  <w:vMerge w:val="restart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Dofinansowanie działalności placówek oświatowych</w:t>
                  </w: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Świetlica Przymierza Rodzin w Warszawie - Ursusie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6 497,05</w:t>
                  </w:r>
                </w:p>
              </w:tc>
            </w:tr>
            <w:tr w:rsidR="00176957" w:rsidRPr="00176957"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Świetlica Przymierza Rodzin w Kutnie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12 153,60 </w:t>
                  </w:r>
                </w:p>
              </w:tc>
            </w:tr>
            <w:tr w:rsidR="00176957" w:rsidRPr="00176957"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Świetlica Przymierza Rodzin w Rawie Mazowieckiej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11 866,30</w:t>
                  </w:r>
                </w:p>
              </w:tc>
            </w:tr>
            <w:tr w:rsidR="00176957" w:rsidRPr="00176957"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Przedszkole Przymierza Rodzin w Warszawie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78,40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3168" w:type="dxa"/>
                  <w:vMerge w:val="restart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Dofinansowanie  obozów wakacyjnych dzieci i młodzieży           Dofinansowanie obozów wakacyjnych dzieci i młodzieży </w:t>
                  </w: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Terenowy Ośrodek Przymierza Rodzin przy parafii Najświętszego Zbawiciela w Warszawie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7 429,25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Terenowy Ośrodek Przymierza Rodzin przy parafii Św. Jakuba w Warszawie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2 299,30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Terenowy Ośrodek Przymierza Rodzin w Pruszczu Gdańskim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1 000,00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Terenowy Ośrodek Przymierza Rodzin przy parafii NMP Matki Kościoła w Otrębusach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 2 803,00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Terenowy Ośrodek Przymierza Rodzin przy parafii Św. A. Boboli w Warszawie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5 066,50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Terenowy Ośrodek Przymierza Rodzin przy parafii Świętej Rodziny w Warszawie-Ursusie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1 831,90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Terenowy Ośrodek Przymierza Rodzin przy parafii Matki Boskiej Ostrobramskiej w Warszawie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1 500,00  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Terenowy Ośrodek Przymierza Rodzin przy parafii bł. Wł. z Gielniowa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1 615,70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Terenowy Ośrodek Przymierza Rodzin przy parafii św. Tomasza w Warszawie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1 989,00</w:t>
                  </w:r>
                </w:p>
              </w:tc>
            </w:tr>
            <w:tr w:rsidR="00176957" w:rsidRPr="00176957">
              <w:tc>
                <w:tcPr>
                  <w:tcW w:w="3168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Dofinansowanie różnego rodzaju kursów szkoleniowych oraz zakup namiotów, organizacja turnieju piłkarskiego i siatkarskiego</w:t>
                  </w: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Kandydaci na wychowawców, pomocników oraz wachtowych w grupach Przymierza Rodzin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10 518,73  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3168" w:type="dxa"/>
                  <w:vMerge w:val="restart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Działalność charytatywna</w:t>
                  </w: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Osoba chora na cukrzycę (środki przeznaczone na utrzymanie pompy insulinowej)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2 687,30  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Świetlica w Sadownem, pow. węgrowski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1 043,50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vAlign w:val="center"/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Świetlica  w Jeziórku, pow. piaseczyński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3 185,80 </w:t>
                  </w:r>
                </w:p>
              </w:tc>
            </w:tr>
            <w:tr w:rsidR="00176957" w:rsidRPr="00176957">
              <w:trPr>
                <w:trHeight w:val="825"/>
              </w:trPr>
              <w:tc>
                <w:tcPr>
                  <w:tcW w:w="3168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Inna pomoc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1 450,00</w:t>
                  </w:r>
                </w:p>
              </w:tc>
            </w:tr>
            <w:tr w:rsidR="00176957" w:rsidRPr="00176957">
              <w:tc>
                <w:tcPr>
                  <w:tcW w:w="3168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Nagrody dla wychowawców </w:t>
                  </w: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Nagrody dla 10 „Wybitnych Wychowawców” Przymierza Rodzin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12 350,00</w:t>
                  </w:r>
                </w:p>
              </w:tc>
            </w:tr>
            <w:tr w:rsidR="00176957" w:rsidRPr="00176957">
              <w:tc>
                <w:tcPr>
                  <w:tcW w:w="3168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Dofinansowanie obozu formacyjnego dla rodzin</w:t>
                  </w:r>
                </w:p>
              </w:tc>
              <w:tc>
                <w:tcPr>
                  <w:tcW w:w="432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Dofinansowanie uczestników obozu w Strachocinie</w:t>
                  </w:r>
                </w:p>
              </w:tc>
              <w:tc>
                <w:tcPr>
                  <w:tcW w:w="172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6957" w:rsidRPr="00176957" w:rsidRDefault="00176957" w:rsidP="00176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695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1 000,00</w:t>
                  </w:r>
                </w:p>
              </w:tc>
            </w:tr>
          </w:tbl>
          <w:p w:rsidR="00176957" w:rsidRPr="00176957" w:rsidRDefault="00176957" w:rsidP="0017695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17695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    </w:t>
            </w:r>
          </w:p>
        </w:tc>
      </w:tr>
    </w:tbl>
    <w:p w:rsidR="000C61B2" w:rsidRDefault="000C61B2"/>
    <w:sectPr w:rsidR="000C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57"/>
    <w:rsid w:val="000C61B2"/>
    <w:rsid w:val="001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8D71"/>
  <w15:chartTrackingRefBased/>
  <w15:docId w15:val="{A774B2FE-C747-45DA-83DD-FE38ACE4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">
    <w:name w:val="small"/>
    <w:basedOn w:val="Domylnaczcionkaakapitu"/>
    <w:rsid w:val="00176957"/>
  </w:style>
  <w:style w:type="paragraph" w:styleId="NormalnyWeb">
    <w:name w:val="Normal (Web)"/>
    <w:basedOn w:val="Normalny"/>
    <w:uiPriority w:val="99"/>
    <w:semiHidden/>
    <w:unhideWhenUsed/>
    <w:rsid w:val="0017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957"/>
    <w:rPr>
      <w:b/>
      <w:bCs/>
    </w:rPr>
  </w:style>
  <w:style w:type="character" w:customStyle="1" w:styleId="apple-converted-space">
    <w:name w:val="apple-converted-space"/>
    <w:basedOn w:val="Domylnaczcionkaakapitu"/>
    <w:rsid w:val="0017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2016-06-17T17:04:00Z</dcterms:created>
  <dcterms:modified xsi:type="dcterms:W3CDTF">2016-06-17T17:05:00Z</dcterms:modified>
</cp:coreProperties>
</file>