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BA" w:rsidRPr="009B1BBA" w:rsidRDefault="009B1BBA" w:rsidP="009B1BBA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Podział  pieniędzy związany ze zbiórką pieniędzy z 1% podatku na rzecz organizacji pożytku publicznego za 2009 r., zatwierdzony przez Zarząd Stowarzyszenia Przymierze Rodzin w dniu 21.X.2010 r. oraz 24.III.2011r.</w:t>
      </w:r>
    </w:p>
    <w:p w:rsidR="009B1BBA" w:rsidRPr="009B1BBA" w:rsidRDefault="009B1BBA" w:rsidP="009B1BB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 </w:t>
      </w:r>
    </w:p>
    <w:p w:rsidR="009B1BBA" w:rsidRPr="009B1BBA" w:rsidRDefault="009B1BBA" w:rsidP="009B1BB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Suma wpływów  - 208 692,50 zł.</w:t>
      </w:r>
    </w:p>
    <w:p w:rsidR="009B1BBA" w:rsidRPr="009B1BBA" w:rsidRDefault="009B1BBA" w:rsidP="009B1BB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Koszty                  -    5 040,80 zł.</w:t>
      </w:r>
    </w:p>
    <w:p w:rsidR="009B1BBA" w:rsidRPr="009B1BBA" w:rsidRDefault="009B1BBA" w:rsidP="009B1BBA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--------------------------------------------------------</w:t>
      </w:r>
    </w:p>
    <w:p w:rsidR="009B1BBA" w:rsidRPr="009B1BBA" w:rsidRDefault="009B1BBA" w:rsidP="009B1BBA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b/>
          <w:bCs/>
          <w:color w:val="366333"/>
          <w:sz w:val="18"/>
          <w:szCs w:val="18"/>
          <w:lang w:eastAsia="pl-PL"/>
        </w:rPr>
        <w:t>Do rozdysponowania       - 203 651,70 zł.</w:t>
      </w:r>
    </w:p>
    <w:p w:rsidR="009B1BBA" w:rsidRPr="009B1BBA" w:rsidRDefault="009B1BBA" w:rsidP="009B1BBA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366333"/>
          <w:sz w:val="18"/>
          <w:szCs w:val="18"/>
          <w:lang w:eastAsia="pl-PL"/>
        </w:rPr>
      </w:pPr>
      <w:r w:rsidRPr="009B1BBA">
        <w:rPr>
          <w:rFonts w:ascii="Arial" w:eastAsia="Times New Roman" w:hAnsi="Arial" w:cs="Arial"/>
          <w:color w:val="366333"/>
          <w:sz w:val="18"/>
          <w:szCs w:val="18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30"/>
        <w:gridCol w:w="1703"/>
      </w:tblGrid>
      <w:tr w:rsidR="009B1BBA" w:rsidRPr="009B1BBA" w:rsidTr="009B1BBA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Cele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            Adresat  środków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Kwota / zł.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9B1BBA" w:rsidRPr="009B1BBA" w:rsidTr="009B1BBA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Stypendia dla dzieci i młodzieży, doszkalanie nauczycieli , dofinansowanie wycieczek szkolnych, udziału w konkursach czy olimpiadach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Podstawowa, Gimnazjum, LO Przymierza Rodzin w Warszawie na Ursynowie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37 257,30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Podstawowa i Gimnazjum nr.2 Przymierza Rodzin w Warszawie na Mokotowie i Kabatach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21 847,50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Zespół Szkół nr 3 Przymierza Rodzin w Warszawie na Bielanach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35 993,50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Gimnazjum oraz Katolickie LO Przymierza Rodzin w Garwolinie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14 299,60</w:t>
            </w:r>
          </w:p>
        </w:tc>
      </w:tr>
      <w:tr w:rsidR="009B1BBA" w:rsidRPr="009B1BBA" w:rsidTr="009B1BB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Stypendia socjalne, naukowe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Szkoła Wyższa Przymierza Rodzin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5 665,90</w:t>
            </w:r>
          </w:p>
        </w:tc>
      </w:tr>
      <w:tr w:rsidR="009B1BBA" w:rsidRPr="009B1BBA" w:rsidTr="009B1BBA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działalności placówek oświatowych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Przymierza Rodzin w Warszawie – Ursusie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9 879,50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Przymierza Rodzin w Rawie Mazowieckiej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12 790,10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Przymierza Rodzin w Kutnie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7 206,30</w:t>
            </w:r>
          </w:p>
        </w:tc>
      </w:tr>
      <w:tr w:rsidR="009B1BBA" w:rsidRPr="009B1BBA" w:rsidTr="009B1BBA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  obozów wakacyjnych dzieci i młodzieży oraz działalności Ośrodka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lastRenderedPageBreak/>
              <w:t>Terenowy Ośrodek Przymierza Rodzin przy parafii Najświętszego Zbawiciela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2 845,00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Św. Jakuba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2 356,00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</w:t>
            </w:r>
          </w:p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Orzy parafii św. Jozafata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1 000,00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Św. A. Boboli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1 570,00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</w:t>
            </w:r>
          </w:p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 xml:space="preserve">przy parafii św. Mateusza </w:t>
            </w:r>
            <w:proofErr w:type="spellStart"/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Ap</w:t>
            </w:r>
            <w:proofErr w:type="spellEnd"/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. i Ew.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1 723,50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Świętej Rodziny w Warszawie-Ursusie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1 136,60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Matki Boskiej Ostrobramskiej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2 188,60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Św. Tomasza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2 114,30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Terenowy Ośrodek Przymierza Rodzin przy parafii bł. Wł. z Gielniowa w Warszawie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6 063,00</w:t>
            </w:r>
          </w:p>
        </w:tc>
      </w:tr>
      <w:tr w:rsidR="009B1BBA" w:rsidRPr="009B1BBA" w:rsidTr="009B1BBA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różnego rodzaju kursów szkoleniowych, formacyjnych, dofinansowanie działalności wychowawców oraz zakup sprzętu turystycznego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Wychowawcy, pomocnicy i wachtowi w grupach Przymierza Rodzin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10 000,00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Nagrody dla dwóch „Wybitnych Wychowawców” Przymierza Rodzin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4 444,00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  uczestników obozu w Bronowicach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1 500,00</w:t>
            </w:r>
          </w:p>
        </w:tc>
      </w:tr>
      <w:tr w:rsidR="009B1BBA" w:rsidRPr="009B1BBA" w:rsidTr="009B1BB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Dofinansowanie działalności Klubu Młodzieżowego przy Gimnazjum na Ursynowie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Działalność świetlicy w ciągu roku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2 000,00</w:t>
            </w:r>
          </w:p>
        </w:tc>
      </w:tr>
      <w:tr w:rsidR="009B1BBA" w:rsidRPr="009B1BBA" w:rsidTr="009B1BBA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</w:t>
            </w:r>
          </w:p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Działalność charytatywna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Środki przeznaczone na utrzymanie pompy insulinowej osoby chorej na cukrzycę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      1 500,00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Leczenie i sprzęt rehabilitacyjny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9 827,70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w Sadownem pow. węgrowski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  84,80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Świetlica w Jeziórku pow. piaseczyński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389,10</w:t>
            </w:r>
          </w:p>
        </w:tc>
      </w:tr>
      <w:tr w:rsidR="009B1BBA" w:rsidRPr="009B1BBA" w:rsidTr="009B1B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Miasteczko Krwi Chrystusa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128,00</w:t>
            </w:r>
          </w:p>
        </w:tc>
      </w:tr>
      <w:tr w:rsidR="009B1BBA" w:rsidRPr="009B1BBA" w:rsidTr="009B1BBA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jc w:val="center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before="120" w:after="12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Utrzymanie sekretariatu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9B1BBA" w:rsidRDefault="009B1BBA" w:rsidP="009B1BBA">
            <w:pPr>
              <w:spacing w:after="0" w:line="237" w:lineRule="atLeast"/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</w:pPr>
            <w:r w:rsidRPr="009B1BBA">
              <w:rPr>
                <w:rFonts w:ascii="Arial" w:eastAsia="Times New Roman" w:hAnsi="Arial" w:cs="Arial"/>
                <w:color w:val="366333"/>
                <w:sz w:val="18"/>
                <w:szCs w:val="18"/>
                <w:lang w:eastAsia="pl-PL"/>
              </w:rPr>
              <w:t>        7 841,40</w:t>
            </w:r>
          </w:p>
        </w:tc>
      </w:tr>
    </w:tbl>
    <w:p w:rsidR="0089401E" w:rsidRDefault="0089401E">
      <w:bookmarkStart w:id="0" w:name="_GoBack"/>
      <w:bookmarkEnd w:id="0"/>
    </w:p>
    <w:sectPr w:rsidR="0089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BA"/>
    <w:rsid w:val="0089401E"/>
    <w:rsid w:val="009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A5F1-8AE0-4B48-8D3D-F41995DE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BBA"/>
    <w:rPr>
      <w:b/>
      <w:bCs/>
    </w:rPr>
  </w:style>
  <w:style w:type="character" w:customStyle="1" w:styleId="apple-converted-space">
    <w:name w:val="apple-converted-space"/>
    <w:basedOn w:val="Domylnaczcionkaakapitu"/>
    <w:rsid w:val="009B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2016-06-17T16:51:00Z</dcterms:created>
  <dcterms:modified xsi:type="dcterms:W3CDTF">2016-06-17T16:52:00Z</dcterms:modified>
</cp:coreProperties>
</file>